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7A05785" w14:textId="77777777" w:rsidR="00545B65" w:rsidRPr="00545B65" w:rsidRDefault="00545B65" w:rsidP="00545B65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iCs/>
          <w:sz w:val="22"/>
          <w:szCs w:val="22"/>
          <w:lang w:eastAsia="ar-SA"/>
        </w:rPr>
      </w:pPr>
      <w:r w:rsidRPr="00545B65">
        <w:rPr>
          <w:rFonts w:ascii="Arial" w:eastAsia="Arial" w:hAnsi="Arial" w:cs="Arial"/>
          <w:iCs/>
          <w:sz w:val="22"/>
          <w:szCs w:val="22"/>
          <w:lang w:eastAsia="ar-SA"/>
        </w:rPr>
        <w:t xml:space="preserve">Nr sprawy: </w:t>
      </w:r>
      <w:r w:rsidRPr="00545B65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PZ.292.660.2026</w:t>
      </w:r>
    </w:p>
    <w:p w14:paraId="5D4A8BD7" w14:textId="77777777" w:rsidR="00545B65" w:rsidRPr="00545B65" w:rsidRDefault="00545B65" w:rsidP="00545B65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</w:pPr>
      <w:r w:rsidRPr="00545B65">
        <w:rPr>
          <w:rFonts w:ascii="Arial" w:eastAsia="Arial" w:hAnsi="Arial" w:cs="Arial"/>
          <w:iCs/>
          <w:sz w:val="22"/>
          <w:szCs w:val="22"/>
          <w:lang w:eastAsia="ar-SA"/>
        </w:rPr>
        <w:t xml:space="preserve">Nr postępowania: </w:t>
      </w:r>
      <w:r w:rsidRPr="00545B65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0771/IZ16GM/01584/01573/26/P</w:t>
      </w:r>
    </w:p>
    <w:p w14:paraId="2ED9F8C2" w14:textId="77777777" w:rsidR="00545B65" w:rsidRDefault="00545B65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0BF1D76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010A036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935B53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37EDC19" w14:textId="77777777" w:rsidR="00A76D08" w:rsidRPr="00A76D08" w:rsidRDefault="00A76D08" w:rsidP="00A76D0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76D08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4CE799B" w14:textId="77777777" w:rsidR="00A76D08" w:rsidRPr="00A76D08" w:rsidRDefault="00A76D08" w:rsidP="00A76D0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76D08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6D330983" w14:textId="25691507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8F0CDF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CDF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F0CDF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CDF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2E2A0EE3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CDF">
        <w:rPr>
          <w:rFonts w:ascii="Arial" w:hAnsi="Arial" w:cs="Arial"/>
          <w:b/>
          <w:sz w:val="24"/>
          <w:szCs w:val="24"/>
        </w:rPr>
        <w:t>ZAKUPOWYM</w:t>
      </w:r>
      <w:r w:rsidR="00842D22" w:rsidRPr="008F0CDF">
        <w:rPr>
          <w:rFonts w:ascii="Arial" w:hAnsi="Arial" w:cs="Arial"/>
          <w:b/>
          <w:sz w:val="24"/>
          <w:szCs w:val="24"/>
        </w:rPr>
        <w:t xml:space="preserve"> </w:t>
      </w:r>
      <w:r w:rsidRPr="008F0CDF">
        <w:rPr>
          <w:rFonts w:ascii="Arial" w:hAnsi="Arial" w:cs="Arial"/>
          <w:b/>
          <w:sz w:val="24"/>
          <w:szCs w:val="24"/>
        </w:rPr>
        <w:t>I BRA</w:t>
      </w:r>
      <w:r w:rsidR="00612017" w:rsidRPr="008F0CDF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29CEB3B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935B53" w:rsidRPr="00935B53">
        <w:rPr>
          <w:rFonts w:ascii="Arial" w:hAnsi="Arial" w:cs="Arial"/>
          <w:b/>
          <w:bCs/>
          <w:sz w:val="22"/>
          <w:szCs w:val="22"/>
        </w:rPr>
        <w:t>Podniesienie kategorii przejazdów kolejowo-drogowych na linii kolejowej nr 354 Poznań Główny POD – Piła Główna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F9934FA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</w:t>
      </w:r>
      <w:r w:rsidR="00CB495C">
        <w:rPr>
          <w:rFonts w:ascii="Arial" w:hAnsi="Arial" w:cs="Arial"/>
          <w:sz w:val="22"/>
          <w:szCs w:val="22"/>
        </w:rPr>
        <w:t xml:space="preserve"> 3 i</w:t>
      </w:r>
      <w:r w:rsidR="00775B36">
        <w:rPr>
          <w:rFonts w:ascii="Arial" w:hAnsi="Arial" w:cs="Arial"/>
          <w:sz w:val="22"/>
          <w:szCs w:val="22"/>
        </w:rPr>
        <w:t xml:space="preserve"> </w:t>
      </w:r>
      <w:r w:rsidR="008F0CDF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3E322B28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8F0CDF">
        <w:rPr>
          <w:rFonts w:ascii="Arial" w:hAnsi="Arial" w:cs="Arial"/>
          <w:sz w:val="22"/>
          <w:szCs w:val="22"/>
        </w:rPr>
        <w:t>a, b, c i d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67A7" w14:textId="77777777" w:rsidR="00C360D5" w:rsidRDefault="00C360D5" w:rsidP="00EC643D">
      <w:r>
        <w:separator/>
      </w:r>
    </w:p>
  </w:endnote>
  <w:endnote w:type="continuationSeparator" w:id="0">
    <w:p w14:paraId="6A7B050F" w14:textId="77777777" w:rsidR="00C360D5" w:rsidRDefault="00C360D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ED7BEE8" w:rsidR="007E3D0F" w:rsidRPr="00DE6BA1" w:rsidRDefault="007E3D0F" w:rsidP="00612017">
    <w:pPr>
      <w:pStyle w:val="Stopka"/>
    </w:pP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AD073" w14:textId="77777777" w:rsidR="00C360D5" w:rsidRDefault="00C360D5" w:rsidP="00EC643D">
      <w:r>
        <w:separator/>
      </w:r>
    </w:p>
  </w:footnote>
  <w:footnote w:type="continuationSeparator" w:id="0">
    <w:p w14:paraId="11874482" w14:textId="77777777" w:rsidR="00C360D5" w:rsidRDefault="00C360D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BA5CA4A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F0CDF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E363E01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8F0CDF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4162496">
    <w:abstractNumId w:val="3"/>
  </w:num>
  <w:num w:numId="2" w16cid:durableId="709304470">
    <w:abstractNumId w:val="0"/>
  </w:num>
  <w:num w:numId="3" w16cid:durableId="1249731506">
    <w:abstractNumId w:val="2"/>
  </w:num>
  <w:num w:numId="4" w16cid:durableId="1361589208">
    <w:abstractNumId w:val="1"/>
  </w:num>
  <w:num w:numId="5" w16cid:durableId="6952346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5B6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C52FF"/>
    <w:rsid w:val="008D2E2E"/>
    <w:rsid w:val="008E5F14"/>
    <w:rsid w:val="008F0CDF"/>
    <w:rsid w:val="009016F8"/>
    <w:rsid w:val="009022C4"/>
    <w:rsid w:val="0091292E"/>
    <w:rsid w:val="00914BB1"/>
    <w:rsid w:val="00935B53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76D08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60D5"/>
    <w:rsid w:val="00C44F96"/>
    <w:rsid w:val="00C45E86"/>
    <w:rsid w:val="00C471A8"/>
    <w:rsid w:val="00C56085"/>
    <w:rsid w:val="00C7151F"/>
    <w:rsid w:val="00CB495C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219AC"/>
    <w:rsid w:val="00F2560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35B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F25604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35B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Adamska Aleksandra</cp:lastModifiedBy>
  <cp:revision>33</cp:revision>
  <cp:lastPrinted>2021-12-07T13:00:00Z</cp:lastPrinted>
  <dcterms:created xsi:type="dcterms:W3CDTF">2021-12-06T10:36:00Z</dcterms:created>
  <dcterms:modified xsi:type="dcterms:W3CDTF">2026-04-20T10:18:00Z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